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EE2" w:rsidRPr="007D2990" w:rsidRDefault="003D1EE2" w:rsidP="003D1EE2">
      <w:pPr>
        <w:shd w:val="clear" w:color="auto" w:fill="FFFFFF"/>
        <w:spacing w:before="100" w:beforeAutospacing="1" w:after="100" w:afterAutospacing="1"/>
        <w:outlineLvl w:val="0"/>
        <w:rPr>
          <w:rFonts w:asciiTheme="minorHAnsi" w:hAnsiTheme="minorHAnsi" w:cstheme="minorHAnsi"/>
          <w:color w:val="DB0000"/>
          <w:kern w:val="36"/>
          <w:sz w:val="36"/>
          <w:szCs w:val="36"/>
        </w:rPr>
      </w:pPr>
      <w:r w:rsidRPr="007D2990">
        <w:rPr>
          <w:rFonts w:asciiTheme="minorHAnsi" w:hAnsiTheme="minorHAnsi" w:cstheme="minorHAnsi"/>
          <w:color w:val="DB0000"/>
          <w:kern w:val="36"/>
          <w:sz w:val="36"/>
          <w:szCs w:val="36"/>
        </w:rPr>
        <w:t xml:space="preserve">Ein kleines Atelier für die Herstellung liturgischer Gewänder in der </w:t>
      </w:r>
      <w:bookmarkStart w:id="0" w:name="_GoBack"/>
      <w:bookmarkEnd w:id="0"/>
      <w:r w:rsidRPr="007D2990">
        <w:rPr>
          <w:rFonts w:asciiTheme="minorHAnsi" w:hAnsiTheme="minorHAnsi" w:cstheme="minorHAnsi"/>
          <w:color w:val="DB0000"/>
          <w:kern w:val="36"/>
          <w:sz w:val="36"/>
          <w:szCs w:val="36"/>
        </w:rPr>
        <w:t>DR Kongo</w:t>
      </w:r>
    </w:p>
    <w:p w:rsidR="003D1EE2" w:rsidRPr="003D1EE2" w:rsidRDefault="003D1EE2" w:rsidP="003D1EE2">
      <w:pPr>
        <w:shd w:val="clear" w:color="auto" w:fill="FFFFFF"/>
        <w:rPr>
          <w:rFonts w:ascii="Arial" w:hAnsi="Arial" w:cs="Arial"/>
          <w:color w:val="DB0000"/>
          <w:sz w:val="18"/>
          <w:szCs w:val="18"/>
        </w:rPr>
      </w:pPr>
      <w:r>
        <w:rPr>
          <w:rFonts w:ascii="Arial" w:hAnsi="Arial" w:cs="Arial"/>
          <w:noProof/>
          <w:color w:val="DB0000"/>
          <w:sz w:val="18"/>
          <w:szCs w:val="18"/>
        </w:rPr>
        <w:drawing>
          <wp:inline distT="0" distB="0" distL="0" distR="0">
            <wp:extent cx="3429000" cy="4572000"/>
            <wp:effectExtent l="19050" t="0" r="0" b="0"/>
            <wp:docPr id="1" name="Bild 1" descr="http://www.franziskanermission.de/sites/default/files/styles/large/public/field/image/SR.ROMANA%20DEVANT%20%20%20L%27ATELIER%20POUR%20L%27ORNEMENT%20LITURGIQUE%20AU%20%20COMENSEMENT%20DE%20CONSTRUCTION.JPG?itok=-x6WJ2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ziskanermission.de/sites/default/files/styles/large/public/field/image/SR.ROMANA%20DEVANT%20%20%20L%27ATELIER%20POUR%20L%27ORNEMENT%20LITURGIQUE%20AU%20%20COMENSEMENT%20DE%20CONSTRUCTION.JPG?itok=-x6WJ2QX"/>
                    <pic:cNvPicPr>
                      <a:picLocks noChangeAspect="1" noChangeArrowheads="1"/>
                    </pic:cNvPicPr>
                  </pic:nvPicPr>
                  <pic:blipFill>
                    <a:blip r:embed="rId4" cstate="print"/>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3D1EE2" w:rsidRDefault="003D1EE2" w:rsidP="003D1EE2">
      <w:pPr>
        <w:shd w:val="clear" w:color="auto" w:fill="FFFFFF"/>
        <w:rPr>
          <w:rFonts w:ascii="Calibri" w:hAnsi="Calibri" w:cs="Calibri"/>
          <w:sz w:val="28"/>
          <w:szCs w:val="28"/>
        </w:rPr>
      </w:pPr>
    </w:p>
    <w:p w:rsidR="003D1EE2" w:rsidRPr="003D1EE2" w:rsidRDefault="003D1EE2" w:rsidP="003D1EE2">
      <w:pPr>
        <w:shd w:val="clear" w:color="auto" w:fill="FFFFFF"/>
        <w:rPr>
          <w:rFonts w:ascii="Calibri" w:hAnsi="Calibri" w:cs="Calibri"/>
          <w:sz w:val="28"/>
          <w:szCs w:val="28"/>
        </w:rPr>
      </w:pPr>
      <w:r w:rsidRPr="003D1EE2">
        <w:rPr>
          <w:rFonts w:ascii="Calibri" w:hAnsi="Calibri" w:cs="Calibri"/>
          <w:sz w:val="28"/>
          <w:szCs w:val="28"/>
        </w:rPr>
        <w:t xml:space="preserve">Mit der </w:t>
      </w:r>
      <w:proofErr w:type="spellStart"/>
      <w:r w:rsidRPr="003D1EE2">
        <w:rPr>
          <w:rFonts w:ascii="Calibri" w:hAnsi="Calibri" w:cs="Calibri"/>
          <w:sz w:val="28"/>
          <w:szCs w:val="28"/>
        </w:rPr>
        <w:t>Hife</w:t>
      </w:r>
      <w:proofErr w:type="spellEnd"/>
      <w:r w:rsidRPr="003D1EE2">
        <w:rPr>
          <w:rFonts w:ascii="Calibri" w:hAnsi="Calibri" w:cs="Calibri"/>
          <w:sz w:val="28"/>
          <w:szCs w:val="28"/>
        </w:rPr>
        <w:t xml:space="preserve"> von Spendengeldern konnte Sr. Romana </w:t>
      </w:r>
      <w:proofErr w:type="spellStart"/>
      <w:r w:rsidRPr="003D1EE2">
        <w:rPr>
          <w:rFonts w:ascii="Calibri" w:hAnsi="Calibri" w:cs="Calibri"/>
          <w:sz w:val="28"/>
          <w:szCs w:val="28"/>
        </w:rPr>
        <w:t>Bakovic</w:t>
      </w:r>
      <w:proofErr w:type="spellEnd"/>
      <w:r w:rsidRPr="003D1EE2">
        <w:rPr>
          <w:rFonts w:ascii="Calibri" w:hAnsi="Calibri" w:cs="Calibri"/>
          <w:sz w:val="28"/>
          <w:szCs w:val="28"/>
        </w:rPr>
        <w:t xml:space="preserve"> ihre Nähschule für vom Bürgerkrieg traumatisierte Mädchen und Frauen in der DR Kongo erweitern. Sr. Romana hatte heraus gefunden, dass das Schneidern liturgischer Kleidung eine "Marktlücke" in der DR Kongo ist und uns daraufhin einen Projektantrag zur Mitfinanzierung eines entsprechenden Ateliers zugesandt. Mit Hilfe von Spendengeldern konnte ein einfaches Haus gebaut und mit dem Notwendigsten ausgestattet werden. Die jungen Nähschülerinnen werden somit zukünftig im Rahmen ihrer Ausbildung liturgische Gewänder anfertigen, die dann verkauft werden können. Sie können somit selbst zur finanziellen Erhaltung der Schule beitragen.</w:t>
      </w:r>
    </w:p>
    <w:p w:rsidR="003D1EE2" w:rsidRPr="003D1EE2" w:rsidRDefault="003D1EE2" w:rsidP="003D1EE2">
      <w:pPr>
        <w:shd w:val="clear" w:color="auto" w:fill="FFFFFF"/>
        <w:rPr>
          <w:rFonts w:ascii="Calibri" w:hAnsi="Calibri" w:cs="Calibri"/>
          <w:sz w:val="28"/>
          <w:szCs w:val="28"/>
        </w:rPr>
      </w:pPr>
      <w:r w:rsidRPr="003D1EE2">
        <w:rPr>
          <w:rFonts w:ascii="Calibri" w:hAnsi="Calibri" w:cs="Calibri"/>
          <w:sz w:val="28"/>
          <w:szCs w:val="28"/>
        </w:rPr>
        <w:t>Wir danken all unseren Spenderinnen und Spendern, die diese Hilfe zur Selbsthilfe ermöglicht haben!</w:t>
      </w:r>
    </w:p>
    <w:p w:rsidR="003D1EE2" w:rsidRDefault="003D1EE2" w:rsidP="003D1EE2">
      <w:pPr>
        <w:shd w:val="clear" w:color="auto" w:fill="FFFFFF"/>
        <w:rPr>
          <w:rFonts w:ascii="Arial" w:hAnsi="Arial" w:cs="Arial"/>
          <w:color w:val="808080"/>
          <w:sz w:val="21"/>
          <w:szCs w:val="21"/>
        </w:rPr>
      </w:pPr>
      <w:r>
        <w:rPr>
          <w:rFonts w:ascii="Arial" w:hAnsi="Arial" w:cs="Arial"/>
          <w:noProof/>
          <w:color w:val="DB0000"/>
          <w:sz w:val="21"/>
          <w:szCs w:val="21"/>
        </w:rPr>
        <w:lastRenderedPageBreak/>
        <w:drawing>
          <wp:inline distT="0" distB="0" distL="0" distR="0">
            <wp:extent cx="4286250" cy="3214688"/>
            <wp:effectExtent l="19050" t="0" r="0" b="0"/>
            <wp:docPr id="2" name="Bild 2" descr="http://www.franziskanermission.de/sites/default/files/Fotos/Romana%20liturgische%20Gewaender/CONSTRUCTION%20DE%20L%27ATELIER.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ziskanermission.de/sites/default/files/Fotos/Romana%20liturgische%20Gewaender/CONSTRUCTION%20DE%20L%27ATELIER.JPG">
                      <a:hlinkClick r:id="rId5" tgtFrame="&quot;_blank&quot;"/>
                    </pic:cNvPr>
                    <pic:cNvPicPr>
                      <a:picLocks noChangeAspect="1" noChangeArrowheads="1"/>
                    </pic:cNvPicPr>
                  </pic:nvPicPr>
                  <pic:blipFill>
                    <a:blip r:embed="rId6" cstate="print"/>
                    <a:srcRect/>
                    <a:stretch>
                      <a:fillRect/>
                    </a:stretch>
                  </pic:blipFill>
                  <pic:spPr bwMode="auto">
                    <a:xfrm>
                      <a:off x="0" y="0"/>
                      <a:ext cx="4286250" cy="3214688"/>
                    </a:xfrm>
                    <a:prstGeom prst="rect">
                      <a:avLst/>
                    </a:prstGeom>
                    <a:noFill/>
                    <a:ln w="9525">
                      <a:noFill/>
                      <a:miter lim="800000"/>
                      <a:headEnd/>
                      <a:tailEnd/>
                    </a:ln>
                  </pic:spPr>
                </pic:pic>
              </a:graphicData>
            </a:graphic>
          </wp:inline>
        </w:drawing>
      </w:r>
      <w:r w:rsidRPr="003D1EE2">
        <w:rPr>
          <w:rFonts w:ascii="Arial" w:hAnsi="Arial" w:cs="Arial"/>
          <w:color w:val="808080"/>
          <w:sz w:val="21"/>
          <w:szCs w:val="21"/>
        </w:rPr>
        <w:t xml:space="preserve">   </w:t>
      </w:r>
    </w:p>
    <w:p w:rsidR="003D1EE2" w:rsidRDefault="003D1EE2" w:rsidP="003D1EE2">
      <w:pPr>
        <w:shd w:val="clear" w:color="auto" w:fill="FFFFFF"/>
        <w:rPr>
          <w:rFonts w:ascii="Arial" w:hAnsi="Arial" w:cs="Arial"/>
          <w:color w:val="808080"/>
          <w:sz w:val="21"/>
          <w:szCs w:val="21"/>
        </w:rPr>
      </w:pPr>
    </w:p>
    <w:p w:rsidR="003D1EE2" w:rsidRDefault="003D1EE2" w:rsidP="003D1EE2">
      <w:pPr>
        <w:shd w:val="clear" w:color="auto" w:fill="FFFFFF"/>
        <w:rPr>
          <w:rFonts w:ascii="Arial" w:hAnsi="Arial" w:cs="Arial"/>
          <w:color w:val="808080"/>
          <w:sz w:val="21"/>
        </w:rPr>
      </w:pPr>
      <w:r w:rsidRPr="003D1EE2">
        <w:rPr>
          <w:rFonts w:ascii="Arial" w:hAnsi="Arial" w:cs="Arial"/>
          <w:color w:val="808080"/>
          <w:sz w:val="21"/>
          <w:szCs w:val="21"/>
        </w:rPr>
        <w:t>  </w:t>
      </w:r>
      <w:r w:rsidRPr="003D1EE2">
        <w:rPr>
          <w:rFonts w:ascii="Arial" w:hAnsi="Arial" w:cs="Arial"/>
          <w:color w:val="808080"/>
          <w:sz w:val="21"/>
        </w:rPr>
        <w:t> </w:t>
      </w:r>
      <w:r>
        <w:rPr>
          <w:rFonts w:ascii="Arial" w:hAnsi="Arial" w:cs="Arial"/>
          <w:noProof/>
          <w:color w:val="DB0000"/>
          <w:sz w:val="21"/>
          <w:szCs w:val="21"/>
        </w:rPr>
        <w:drawing>
          <wp:inline distT="0" distB="0" distL="0" distR="0">
            <wp:extent cx="1885950" cy="1414463"/>
            <wp:effectExtent l="19050" t="0" r="0" b="0"/>
            <wp:docPr id="3" name="Bild 3" descr="http://www.franziskanermission.de/sites/default/files/Fotos/Romana%20liturgische%20Gewaender/1%20table%20de%20coupe%20avec%204%20tiroires%20et%20une%20table%20de%20%20%20repassag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ziskanermission.de/sites/default/files/Fotos/Romana%20liturgische%20Gewaender/1%20table%20de%20coupe%20avec%204%20tiroires%20et%20une%20table%20de%20%20%20repassage.JPG">
                      <a:hlinkClick r:id="rId7" tgtFrame="&quot;_blank&quot;"/>
                    </pic:cNvPr>
                    <pic:cNvPicPr>
                      <a:picLocks noChangeAspect="1" noChangeArrowheads="1"/>
                    </pic:cNvPicPr>
                  </pic:nvPicPr>
                  <pic:blipFill>
                    <a:blip r:embed="rId8" cstate="print"/>
                    <a:srcRect/>
                    <a:stretch>
                      <a:fillRect/>
                    </a:stretch>
                  </pic:blipFill>
                  <pic:spPr bwMode="auto">
                    <a:xfrm>
                      <a:off x="0" y="0"/>
                      <a:ext cx="1887126" cy="1415345"/>
                    </a:xfrm>
                    <a:prstGeom prst="rect">
                      <a:avLst/>
                    </a:prstGeom>
                    <a:noFill/>
                    <a:ln w="9525">
                      <a:noFill/>
                      <a:miter lim="800000"/>
                      <a:headEnd/>
                      <a:tailEnd/>
                    </a:ln>
                  </pic:spPr>
                </pic:pic>
              </a:graphicData>
            </a:graphic>
          </wp:inline>
        </w:drawing>
      </w:r>
    </w:p>
    <w:p w:rsidR="003D1EE2" w:rsidRDefault="003D1EE2" w:rsidP="003D1EE2">
      <w:pPr>
        <w:shd w:val="clear" w:color="auto" w:fill="FFFFFF"/>
        <w:rPr>
          <w:rFonts w:ascii="Arial" w:hAnsi="Arial" w:cs="Arial"/>
          <w:color w:val="808080"/>
          <w:sz w:val="21"/>
        </w:rPr>
      </w:pPr>
    </w:p>
    <w:p w:rsidR="003D1EE2" w:rsidRPr="003D1EE2" w:rsidRDefault="003D1EE2" w:rsidP="003D1EE2">
      <w:pPr>
        <w:shd w:val="clear" w:color="auto" w:fill="FFFFFF"/>
        <w:rPr>
          <w:rFonts w:ascii="Arial" w:hAnsi="Arial" w:cs="Arial"/>
          <w:color w:val="6C8497"/>
          <w:sz w:val="18"/>
          <w:szCs w:val="18"/>
        </w:rPr>
      </w:pPr>
      <w:r w:rsidRPr="003D1EE2">
        <w:rPr>
          <w:rFonts w:ascii="Arial" w:hAnsi="Arial" w:cs="Arial"/>
          <w:color w:val="808080"/>
          <w:sz w:val="21"/>
          <w:szCs w:val="21"/>
        </w:rPr>
        <w:t>  </w:t>
      </w:r>
      <w:r w:rsidRPr="003D1EE2">
        <w:rPr>
          <w:rFonts w:ascii="Arial" w:hAnsi="Arial" w:cs="Arial"/>
          <w:color w:val="808080"/>
          <w:sz w:val="21"/>
        </w:rPr>
        <w:t> </w:t>
      </w:r>
      <w:r>
        <w:rPr>
          <w:rFonts w:ascii="Arial" w:hAnsi="Arial" w:cs="Arial"/>
          <w:noProof/>
          <w:color w:val="DB0000"/>
          <w:sz w:val="21"/>
          <w:szCs w:val="21"/>
        </w:rPr>
        <w:drawing>
          <wp:inline distT="0" distB="0" distL="0" distR="0">
            <wp:extent cx="5159375" cy="3869531"/>
            <wp:effectExtent l="19050" t="0" r="3175" b="0"/>
            <wp:docPr id="4" name="Bild 4" descr="http://www.franziskanermission.de/sites/default/files/Fotos/Romana%20liturgische%20Gewaender/Fil%2C%20tissu%20et%20echantion%20de%20broderi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anziskanermission.de/sites/default/files/Fotos/Romana%20liturgische%20Gewaender/Fil%2C%20tissu%20et%20echantion%20de%20broderie.JPG">
                      <a:hlinkClick r:id="rId9" tgtFrame="&quot;_blank&quot;"/>
                    </pic:cNvPr>
                    <pic:cNvPicPr>
                      <a:picLocks noChangeAspect="1" noChangeArrowheads="1"/>
                    </pic:cNvPicPr>
                  </pic:nvPicPr>
                  <pic:blipFill>
                    <a:blip r:embed="rId10" cstate="print"/>
                    <a:srcRect/>
                    <a:stretch>
                      <a:fillRect/>
                    </a:stretch>
                  </pic:blipFill>
                  <pic:spPr bwMode="auto">
                    <a:xfrm>
                      <a:off x="0" y="0"/>
                      <a:ext cx="5161924" cy="3871443"/>
                    </a:xfrm>
                    <a:prstGeom prst="rect">
                      <a:avLst/>
                    </a:prstGeom>
                    <a:noFill/>
                    <a:ln w="9525">
                      <a:noFill/>
                      <a:miter lim="800000"/>
                      <a:headEnd/>
                      <a:tailEnd/>
                    </a:ln>
                  </pic:spPr>
                </pic:pic>
              </a:graphicData>
            </a:graphic>
          </wp:inline>
        </w:drawing>
      </w:r>
    </w:p>
    <w:p w:rsidR="002928B1" w:rsidRDefault="002928B1"/>
    <w:sectPr w:rsidR="002928B1" w:rsidSect="00292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1EE2"/>
    <w:rsid w:val="002023C5"/>
    <w:rsid w:val="002928B1"/>
    <w:rsid w:val="003D1EE2"/>
    <w:rsid w:val="007D2990"/>
    <w:rsid w:val="009F01CB"/>
    <w:rsid w:val="00CB60C6"/>
    <w:rsid w:val="00EE60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22A2"/>
  <w15:docId w15:val="{213BB9ED-58C0-41AC-99BE-68D01916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6064"/>
    <w:rPr>
      <w:sz w:val="24"/>
      <w:szCs w:val="24"/>
    </w:rPr>
  </w:style>
  <w:style w:type="paragraph" w:styleId="berschrift1">
    <w:name w:val="heading 1"/>
    <w:basedOn w:val="Standard"/>
    <w:next w:val="Standard"/>
    <w:link w:val="berschrift1Zchn"/>
    <w:uiPriority w:val="9"/>
    <w:qFormat/>
    <w:rsid w:val="00EE606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E6064"/>
    <w:pPr>
      <w:keepNext/>
      <w:outlineLvl w:val="1"/>
    </w:pPr>
    <w:rPr>
      <w:rFonts w:ascii="Arial" w:hAnsi="Arial" w:cs="Arial"/>
      <w:b/>
      <w:bCs/>
    </w:rPr>
  </w:style>
  <w:style w:type="paragraph" w:styleId="berschrift3">
    <w:name w:val="heading 3"/>
    <w:basedOn w:val="Standard"/>
    <w:next w:val="Standard"/>
    <w:link w:val="berschrift3Zchn"/>
    <w:autoRedefine/>
    <w:qFormat/>
    <w:rsid w:val="00EE6064"/>
    <w:pPr>
      <w:keepNext/>
      <w:outlineLvl w:val="2"/>
    </w:pPr>
    <w:rPr>
      <w:rFonts w:ascii="Calibri" w:hAnsi="Calibri" w:cs="Arial"/>
      <w:b/>
      <w:bCs/>
      <w:u w:val="single"/>
    </w:rPr>
  </w:style>
  <w:style w:type="paragraph" w:styleId="berschrift4">
    <w:name w:val="heading 4"/>
    <w:basedOn w:val="Standard"/>
    <w:next w:val="Standard"/>
    <w:link w:val="berschrift4Zchn"/>
    <w:qFormat/>
    <w:rsid w:val="00EE6064"/>
    <w:pPr>
      <w:keepNext/>
      <w:outlineLvl w:val="3"/>
    </w:pPr>
    <w:rPr>
      <w:rFonts w:ascii="Arial" w:hAnsi="Arial" w:cs="Arial"/>
      <w:b/>
      <w:bCs/>
      <w:sz w:val="22"/>
    </w:rPr>
  </w:style>
  <w:style w:type="paragraph" w:styleId="berschrift5">
    <w:name w:val="heading 5"/>
    <w:basedOn w:val="Standard"/>
    <w:next w:val="Standard"/>
    <w:link w:val="berschrift5Zchn"/>
    <w:qFormat/>
    <w:rsid w:val="00EE6064"/>
    <w:pPr>
      <w:keepNext/>
      <w:outlineLvl w:val="4"/>
    </w:pPr>
    <w:rPr>
      <w:rFonts w:ascii="Arial" w:hAnsi="Arial" w:cs="Arial"/>
      <w:b/>
      <w:bCs/>
      <w:sz w:val="20"/>
    </w:rPr>
  </w:style>
  <w:style w:type="paragraph" w:styleId="berschrift6">
    <w:name w:val="heading 6"/>
    <w:basedOn w:val="Standard"/>
    <w:next w:val="Standard"/>
    <w:link w:val="berschrift6Zchn"/>
    <w:qFormat/>
    <w:rsid w:val="00EE6064"/>
    <w:pPr>
      <w:keepNext/>
      <w:ind w:left="2124" w:firstLine="708"/>
      <w:outlineLvl w:val="5"/>
    </w:pPr>
    <w:rPr>
      <w:rFonts w:ascii="Arial" w:hAnsi="Arial" w:cs="Arial"/>
      <w:b/>
      <w:bCs/>
      <w:sz w:val="18"/>
    </w:rPr>
  </w:style>
  <w:style w:type="paragraph" w:styleId="berschrift7">
    <w:name w:val="heading 7"/>
    <w:basedOn w:val="Standard"/>
    <w:next w:val="Standard"/>
    <w:link w:val="berschrift7Zchn"/>
    <w:qFormat/>
    <w:rsid w:val="00EE6064"/>
    <w:pPr>
      <w:keepNext/>
      <w:ind w:left="2124" w:firstLine="708"/>
      <w:outlineLvl w:val="6"/>
    </w:pPr>
    <w:rPr>
      <w:rFonts w:ascii="Arial" w:hAnsi="Arial" w:cs="Arial"/>
      <w:b/>
      <w:bCs/>
      <w:sz w:val="20"/>
    </w:rPr>
  </w:style>
  <w:style w:type="paragraph" w:styleId="berschrift8">
    <w:name w:val="heading 8"/>
    <w:basedOn w:val="Standard"/>
    <w:next w:val="Standard"/>
    <w:link w:val="berschrift8Zchn"/>
    <w:qFormat/>
    <w:rsid w:val="00EE6064"/>
    <w:pPr>
      <w:keepNext/>
      <w:ind w:left="2832" w:firstLine="708"/>
      <w:outlineLvl w:val="7"/>
    </w:pPr>
    <w:rPr>
      <w:rFonts w:ascii="Arial" w:hAnsi="Arial" w:cs="Arial"/>
      <w:b/>
      <w:bCs/>
    </w:rPr>
  </w:style>
  <w:style w:type="paragraph" w:styleId="berschrift9">
    <w:name w:val="heading 9"/>
    <w:basedOn w:val="Standard"/>
    <w:next w:val="Standard"/>
    <w:link w:val="berschrift9Zchn"/>
    <w:qFormat/>
    <w:rsid w:val="00EE6064"/>
    <w:pPr>
      <w:keepNext/>
      <w:ind w:left="2124" w:firstLine="708"/>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6064"/>
    <w:rPr>
      <w:rFonts w:ascii="Arial" w:hAnsi="Arial" w:cs="Arial"/>
      <w:b/>
      <w:bCs/>
      <w:kern w:val="32"/>
      <w:sz w:val="32"/>
      <w:szCs w:val="32"/>
    </w:rPr>
  </w:style>
  <w:style w:type="character" w:customStyle="1" w:styleId="berschrift2Zchn">
    <w:name w:val="Überschrift 2 Zchn"/>
    <w:basedOn w:val="Absatz-Standardschriftart"/>
    <w:link w:val="berschrift2"/>
    <w:rsid w:val="00EE6064"/>
    <w:rPr>
      <w:rFonts w:ascii="Arial" w:hAnsi="Arial" w:cs="Arial"/>
      <w:b/>
      <w:bCs/>
      <w:sz w:val="24"/>
      <w:szCs w:val="24"/>
    </w:rPr>
  </w:style>
  <w:style w:type="character" w:customStyle="1" w:styleId="berschrift3Zchn">
    <w:name w:val="Überschrift 3 Zchn"/>
    <w:basedOn w:val="Absatz-Standardschriftart"/>
    <w:link w:val="berschrift3"/>
    <w:rsid w:val="00EE6064"/>
    <w:rPr>
      <w:rFonts w:ascii="Calibri" w:hAnsi="Calibri" w:cs="Arial"/>
      <w:b/>
      <w:bCs/>
      <w:sz w:val="24"/>
      <w:szCs w:val="24"/>
      <w:u w:val="single"/>
    </w:rPr>
  </w:style>
  <w:style w:type="character" w:customStyle="1" w:styleId="berschrift4Zchn">
    <w:name w:val="Überschrift 4 Zchn"/>
    <w:basedOn w:val="Absatz-Standardschriftart"/>
    <w:link w:val="berschrift4"/>
    <w:rsid w:val="00EE6064"/>
    <w:rPr>
      <w:rFonts w:ascii="Arial" w:hAnsi="Arial" w:cs="Arial"/>
      <w:b/>
      <w:bCs/>
      <w:sz w:val="22"/>
      <w:szCs w:val="24"/>
    </w:rPr>
  </w:style>
  <w:style w:type="character" w:customStyle="1" w:styleId="berschrift5Zchn">
    <w:name w:val="Überschrift 5 Zchn"/>
    <w:basedOn w:val="Absatz-Standardschriftart"/>
    <w:link w:val="berschrift5"/>
    <w:rsid w:val="00EE6064"/>
    <w:rPr>
      <w:rFonts w:ascii="Arial" w:hAnsi="Arial" w:cs="Arial"/>
      <w:b/>
      <w:bCs/>
      <w:szCs w:val="24"/>
    </w:rPr>
  </w:style>
  <w:style w:type="character" w:customStyle="1" w:styleId="berschrift6Zchn">
    <w:name w:val="Überschrift 6 Zchn"/>
    <w:basedOn w:val="Absatz-Standardschriftart"/>
    <w:link w:val="berschrift6"/>
    <w:rsid w:val="00EE6064"/>
    <w:rPr>
      <w:rFonts w:ascii="Arial" w:hAnsi="Arial" w:cs="Arial"/>
      <w:b/>
      <w:bCs/>
      <w:sz w:val="18"/>
      <w:szCs w:val="24"/>
    </w:rPr>
  </w:style>
  <w:style w:type="character" w:customStyle="1" w:styleId="berschrift7Zchn">
    <w:name w:val="Überschrift 7 Zchn"/>
    <w:basedOn w:val="Absatz-Standardschriftart"/>
    <w:link w:val="berschrift7"/>
    <w:rsid w:val="00EE6064"/>
    <w:rPr>
      <w:rFonts w:ascii="Arial" w:hAnsi="Arial" w:cs="Arial"/>
      <w:b/>
      <w:bCs/>
      <w:szCs w:val="24"/>
    </w:rPr>
  </w:style>
  <w:style w:type="character" w:customStyle="1" w:styleId="berschrift8Zchn">
    <w:name w:val="Überschrift 8 Zchn"/>
    <w:basedOn w:val="Absatz-Standardschriftart"/>
    <w:link w:val="berschrift8"/>
    <w:rsid w:val="00EE6064"/>
    <w:rPr>
      <w:rFonts w:ascii="Arial" w:hAnsi="Arial" w:cs="Arial"/>
      <w:b/>
      <w:bCs/>
      <w:sz w:val="24"/>
      <w:szCs w:val="24"/>
    </w:rPr>
  </w:style>
  <w:style w:type="character" w:customStyle="1" w:styleId="berschrift9Zchn">
    <w:name w:val="Überschrift 9 Zchn"/>
    <w:basedOn w:val="Absatz-Standardschriftart"/>
    <w:link w:val="berschrift9"/>
    <w:rsid w:val="00EE6064"/>
    <w:rPr>
      <w:rFonts w:ascii="Arial" w:hAnsi="Arial" w:cs="Arial"/>
      <w:b/>
      <w:bCs/>
      <w:sz w:val="22"/>
      <w:szCs w:val="24"/>
    </w:rPr>
  </w:style>
  <w:style w:type="paragraph" w:styleId="StandardWeb">
    <w:name w:val="Normal (Web)"/>
    <w:basedOn w:val="Standard"/>
    <w:uiPriority w:val="99"/>
    <w:semiHidden/>
    <w:unhideWhenUsed/>
    <w:rsid w:val="003D1EE2"/>
    <w:pPr>
      <w:spacing w:before="100" w:beforeAutospacing="1" w:after="100" w:afterAutospacing="1"/>
    </w:pPr>
  </w:style>
  <w:style w:type="character" w:customStyle="1" w:styleId="apple-converted-space">
    <w:name w:val="apple-converted-space"/>
    <w:basedOn w:val="Absatz-Standardschriftart"/>
    <w:rsid w:val="003D1EE2"/>
  </w:style>
  <w:style w:type="character" w:styleId="Hyperlink">
    <w:name w:val="Hyperlink"/>
    <w:basedOn w:val="Absatz-Standardschriftart"/>
    <w:uiPriority w:val="99"/>
    <w:semiHidden/>
    <w:unhideWhenUsed/>
    <w:rsid w:val="003D1EE2"/>
    <w:rPr>
      <w:color w:val="0000FF"/>
      <w:u w:val="single"/>
    </w:rPr>
  </w:style>
  <w:style w:type="paragraph" w:styleId="Sprechblasentext">
    <w:name w:val="Balloon Text"/>
    <w:basedOn w:val="Standard"/>
    <w:link w:val="SprechblasentextZchn"/>
    <w:uiPriority w:val="99"/>
    <w:semiHidden/>
    <w:unhideWhenUsed/>
    <w:rsid w:val="003D1E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7096">
      <w:bodyDiv w:val="1"/>
      <w:marLeft w:val="0"/>
      <w:marRight w:val="0"/>
      <w:marTop w:val="0"/>
      <w:marBottom w:val="0"/>
      <w:divBdr>
        <w:top w:val="none" w:sz="0" w:space="0" w:color="auto"/>
        <w:left w:val="none" w:sz="0" w:space="0" w:color="auto"/>
        <w:bottom w:val="none" w:sz="0" w:space="0" w:color="auto"/>
        <w:right w:val="none" w:sz="0" w:space="0" w:color="auto"/>
      </w:divBdr>
      <w:divsChild>
        <w:div w:id="1783184270">
          <w:marLeft w:val="0"/>
          <w:marRight w:val="0"/>
          <w:marTop w:val="0"/>
          <w:marBottom w:val="0"/>
          <w:divBdr>
            <w:top w:val="none" w:sz="0" w:space="0" w:color="auto"/>
            <w:left w:val="none" w:sz="0" w:space="0" w:color="auto"/>
            <w:bottom w:val="none" w:sz="0" w:space="0" w:color="auto"/>
            <w:right w:val="none" w:sz="0" w:space="0" w:color="auto"/>
          </w:divBdr>
        </w:div>
        <w:div w:id="1708413783">
          <w:marLeft w:val="0"/>
          <w:marRight w:val="0"/>
          <w:marTop w:val="0"/>
          <w:marBottom w:val="0"/>
          <w:divBdr>
            <w:top w:val="none" w:sz="0" w:space="0" w:color="auto"/>
            <w:left w:val="none" w:sz="0" w:space="0" w:color="auto"/>
            <w:bottom w:val="none" w:sz="0" w:space="0" w:color="auto"/>
            <w:right w:val="none" w:sz="0" w:space="0" w:color="auto"/>
          </w:divBdr>
          <w:divsChild>
            <w:div w:id="1941795487">
              <w:marLeft w:val="0"/>
              <w:marRight w:val="0"/>
              <w:marTop w:val="0"/>
              <w:marBottom w:val="0"/>
              <w:divBdr>
                <w:top w:val="none" w:sz="0" w:space="0" w:color="auto"/>
                <w:left w:val="none" w:sz="0" w:space="0" w:color="auto"/>
                <w:bottom w:val="none" w:sz="0" w:space="0" w:color="auto"/>
                <w:right w:val="none" w:sz="0" w:space="0" w:color="auto"/>
              </w:divBdr>
              <w:divsChild>
                <w:div w:id="1066755846">
                  <w:marLeft w:val="0"/>
                  <w:marRight w:val="0"/>
                  <w:marTop w:val="0"/>
                  <w:marBottom w:val="0"/>
                  <w:divBdr>
                    <w:top w:val="none" w:sz="0" w:space="0" w:color="auto"/>
                    <w:left w:val="none" w:sz="0" w:space="0" w:color="auto"/>
                    <w:bottom w:val="none" w:sz="0" w:space="0" w:color="auto"/>
                    <w:right w:val="none" w:sz="0" w:space="0" w:color="auto"/>
                  </w:divBdr>
                  <w:divsChild>
                    <w:div w:id="599799053">
                      <w:marLeft w:val="0"/>
                      <w:marRight w:val="0"/>
                      <w:marTop w:val="0"/>
                      <w:marBottom w:val="0"/>
                      <w:divBdr>
                        <w:top w:val="none" w:sz="0" w:space="0" w:color="auto"/>
                        <w:left w:val="none" w:sz="0" w:space="0" w:color="auto"/>
                        <w:bottom w:val="none" w:sz="0" w:space="0" w:color="auto"/>
                        <w:right w:val="none" w:sz="0" w:space="0" w:color="auto"/>
                      </w:divBdr>
                      <w:divsChild>
                        <w:div w:id="1251113153">
                          <w:marLeft w:val="0"/>
                          <w:marRight w:val="0"/>
                          <w:marTop w:val="0"/>
                          <w:marBottom w:val="312"/>
                          <w:divBdr>
                            <w:top w:val="none" w:sz="0" w:space="0" w:color="auto"/>
                            <w:left w:val="none" w:sz="0" w:space="0" w:color="auto"/>
                            <w:bottom w:val="none" w:sz="0" w:space="0" w:color="auto"/>
                            <w:right w:val="none" w:sz="0" w:space="0" w:color="auto"/>
                          </w:divBdr>
                          <w:divsChild>
                            <w:div w:id="2004778655">
                              <w:marLeft w:val="0"/>
                              <w:marRight w:val="0"/>
                              <w:marTop w:val="0"/>
                              <w:marBottom w:val="0"/>
                              <w:divBdr>
                                <w:top w:val="none" w:sz="0" w:space="0" w:color="auto"/>
                                <w:left w:val="none" w:sz="0" w:space="0" w:color="auto"/>
                                <w:bottom w:val="none" w:sz="0" w:space="0" w:color="auto"/>
                                <w:right w:val="none" w:sz="0" w:space="0" w:color="auto"/>
                              </w:divBdr>
                              <w:divsChild>
                                <w:div w:id="1127048517">
                                  <w:marLeft w:val="0"/>
                                  <w:marRight w:val="0"/>
                                  <w:marTop w:val="0"/>
                                  <w:marBottom w:val="0"/>
                                  <w:divBdr>
                                    <w:top w:val="none" w:sz="0" w:space="0" w:color="auto"/>
                                    <w:left w:val="none" w:sz="0" w:space="0" w:color="auto"/>
                                    <w:bottom w:val="none" w:sz="0" w:space="0" w:color="auto"/>
                                    <w:right w:val="none" w:sz="0" w:space="0" w:color="auto"/>
                                  </w:divBdr>
                                  <w:divsChild>
                                    <w:div w:id="2021854354">
                                      <w:marLeft w:val="0"/>
                                      <w:marRight w:val="0"/>
                                      <w:marTop w:val="0"/>
                                      <w:marBottom w:val="0"/>
                                      <w:divBdr>
                                        <w:top w:val="none" w:sz="0" w:space="0" w:color="auto"/>
                                        <w:left w:val="none" w:sz="0" w:space="0" w:color="auto"/>
                                        <w:bottom w:val="none" w:sz="0" w:space="0" w:color="auto"/>
                                        <w:right w:val="none" w:sz="0" w:space="0" w:color="auto"/>
                                      </w:divBdr>
                                      <w:divsChild>
                                        <w:div w:id="14903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75">
                                  <w:marLeft w:val="0"/>
                                  <w:marRight w:val="0"/>
                                  <w:marTop w:val="0"/>
                                  <w:marBottom w:val="0"/>
                                  <w:divBdr>
                                    <w:top w:val="none" w:sz="0" w:space="0" w:color="auto"/>
                                    <w:left w:val="none" w:sz="0" w:space="0" w:color="auto"/>
                                    <w:bottom w:val="none" w:sz="0" w:space="0" w:color="auto"/>
                                    <w:right w:val="none" w:sz="0" w:space="0" w:color="auto"/>
                                  </w:divBdr>
                                  <w:divsChild>
                                    <w:div w:id="10572236">
                                      <w:marLeft w:val="0"/>
                                      <w:marRight w:val="0"/>
                                      <w:marTop w:val="0"/>
                                      <w:marBottom w:val="0"/>
                                      <w:divBdr>
                                        <w:top w:val="none" w:sz="0" w:space="0" w:color="auto"/>
                                        <w:left w:val="none" w:sz="0" w:space="0" w:color="auto"/>
                                        <w:bottom w:val="none" w:sz="0" w:space="0" w:color="auto"/>
                                        <w:right w:val="none" w:sz="0" w:space="0" w:color="auto"/>
                                      </w:divBdr>
                                      <w:divsChild>
                                        <w:div w:id="10479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franziskanermission.de/sites/default/files/Fotos/Romana%20liturgische%20Gewaender/1%20table%20de%20coupe%20avec%204%20tiroires%20et%20une%20table%20de%20%20%20repassage.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franziskanermission.de/sites/default/files/Fotos/Romana%20liturgische%20Gewaender/CONSTRUCTION%20DE%20L'ATELIER.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franziskanermission.de/sites/default/files/Fotos/Romana%20liturgische%20Gewaender/Fil,%20tissu%20et%20echantion%20de%20broderie.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769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Becker</dc:creator>
  <cp:lastModifiedBy>Ingrid Becker</cp:lastModifiedBy>
  <cp:revision>4</cp:revision>
  <dcterms:created xsi:type="dcterms:W3CDTF">2016-12-12T09:01:00Z</dcterms:created>
  <dcterms:modified xsi:type="dcterms:W3CDTF">2018-04-07T13:03:00Z</dcterms:modified>
</cp:coreProperties>
</file>